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EB6B" w14:textId="77777777" w:rsidR="005B2B77" w:rsidRPr="00167152" w:rsidRDefault="00000000" w:rsidP="004A33CD">
      <w:pPr>
        <w:spacing w:line="200" w:lineRule="exact"/>
        <w:ind w:leftChars="405" w:left="850" w:rightChars="431" w:right="9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960525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110" type="#_x0000_t61" style="position:absolute;left:0;text-align:left;margin-left:344.1pt;margin-top:-10pt;width:103.05pt;height:15pt;z-index:251704320" adj="2767,35640" strokeweight=".25pt">
            <v:textbox inset="5.85pt,.7pt,5.85pt,.7pt">
              <w:txbxContent>
                <w:p w14:paraId="510191DB" w14:textId="77777777" w:rsidR="004A33CD" w:rsidRPr="00EF68E9" w:rsidRDefault="004A33CD" w:rsidP="004A33CD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ゴシック，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14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  <w:r>
        <w:rPr>
          <w:rFonts w:ascii="Times New Roman" w:eastAsiaTheme="majorEastAsia" w:hAnsi="Times New Roman" w:cs="Times New Roman"/>
          <w:noProof/>
          <w:sz w:val="20"/>
          <w:szCs w:val="20"/>
        </w:rPr>
        <w:pict w14:anchorId="2F4394B8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34.4pt;margin-top:-14.5pt;width:79.5pt;height:19.5pt;z-index:251675648" filled="f" stroked="f">
            <v:textbox inset="5.85pt,.7pt,5.85pt,.7pt">
              <w:txbxContent>
                <w:p w14:paraId="3642B15D" w14:textId="77777777" w:rsidR="009946F0" w:rsidRPr="009946F0" w:rsidRDefault="009946F0" w:rsidP="009946F0">
                  <w:pPr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35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4EAD2A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" type="#_x0000_t32" style="position:absolute;left:0;text-align:left;margin-left:30.65pt;margin-top:-24.25pt;width:0;height:38.25pt;z-index:25167360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644E6576">
          <v:rect id="_x0000_s2051" style="position:absolute;left:0;text-align:left;margin-left:-.85pt;margin-top:-24.25pt;width:471.75pt;height:694.5pt;z-index:251658240" filled="f">
            <v:textbox inset="5.85pt,.7pt,5.85pt,.7pt"/>
          </v:rect>
        </w:pict>
      </w:r>
    </w:p>
    <w:p w14:paraId="1E113786" w14:textId="77777777" w:rsidR="005B2B77" w:rsidRPr="00167152" w:rsidRDefault="00000000" w:rsidP="0094740D">
      <w:pPr>
        <w:spacing w:line="400" w:lineRule="exact"/>
        <w:ind w:leftChars="405" w:left="851" w:rightChars="431" w:right="905" w:hanging="1"/>
        <w:jc w:val="center"/>
        <w:rPr>
          <w:rFonts w:ascii="Times New Roman" w:eastAsiaTheme="majorEastAsia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2E974BEA">
          <v:shape id="_x0000_s2080" type="#_x0000_t61" style="position:absolute;left:0;text-align:left;margin-left:-.05pt;margin-top:19.25pt;width:135pt;height:29.25pt;z-index:251684864" adj="25632,23815" strokeweight=".25pt">
            <v:textbox style="mso-next-textbox:#_x0000_s2080" inset="5.85pt,.7pt,5.85pt,.7pt">
              <w:txbxContent>
                <w:p w14:paraId="4F9279E8" w14:textId="77777777" w:rsidR="00C572BB" w:rsidRPr="00EF68E9" w:rsidRDefault="00C572BB" w:rsidP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明朝，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，</w:t>
                  </w:r>
                </w:p>
                <w:p w14:paraId="415B912C" w14:textId="77777777" w:rsidR="00C572BB" w:rsidRPr="00EF68E9" w:rsidRDefault="00C572BB" w:rsidP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12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  <w:r w:rsidR="005B2B77" w:rsidRPr="00167152">
        <w:rPr>
          <w:rFonts w:ascii="Times New Roman" w:eastAsiaTheme="majorEastAsia" w:hAnsiTheme="majorEastAsia" w:hint="eastAsia"/>
          <w:sz w:val="28"/>
          <w:szCs w:val="28"/>
        </w:rPr>
        <w:t>琵琶湖</w:t>
      </w:r>
      <w:r w:rsidR="00343D3A" w:rsidRPr="00167152">
        <w:rPr>
          <w:rFonts w:ascii="Times New Roman" w:eastAsiaTheme="majorEastAsia" w:hAnsiTheme="majorEastAsia" w:hint="eastAsia"/>
          <w:sz w:val="28"/>
          <w:szCs w:val="28"/>
        </w:rPr>
        <w:t>における微量元素の生物地球化学過程</w:t>
      </w:r>
    </w:p>
    <w:p w14:paraId="158BC661" w14:textId="77777777" w:rsidR="005B2B77" w:rsidRPr="00167152" w:rsidRDefault="005B2B77" w:rsidP="0094740D">
      <w:pPr>
        <w:spacing w:line="400" w:lineRule="exact"/>
        <w:ind w:leftChars="405" w:left="851" w:rightChars="431" w:right="905" w:hanging="1"/>
        <w:rPr>
          <w:rFonts w:ascii="Times New Roman" w:hAnsi="Times New Roman"/>
          <w:sz w:val="24"/>
          <w:szCs w:val="24"/>
        </w:rPr>
      </w:pPr>
    </w:p>
    <w:p w14:paraId="2E4641A5" w14:textId="77777777" w:rsidR="00206C68" w:rsidRPr="00167152" w:rsidRDefault="00000000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D4826FF">
          <v:shape id="_x0000_s2087" type="#_x0000_t32" style="position:absolute;left:0;text-align:left;margin-left:220.4pt;margin-top:19.25pt;width:0;height:27.75pt;z-index:25169203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540D006B">
          <v:shape id="_x0000_s2083" type="#_x0000_t32" style="position:absolute;left:0;text-align:left;margin-left:209.15pt;margin-top:19.25pt;width:47.25pt;height:0;flip:x;z-index:251687936" o:connectortype="straight">
            <v:stroke dashstyle="1 1"/>
          </v:shape>
        </w:pict>
      </w:r>
      <w:r w:rsidR="008D19D4" w:rsidRPr="00167152">
        <w:rPr>
          <w:rFonts w:ascii="Times New Roman" w:hAnsiTheme="minorEastAsia" w:hint="eastAsia"/>
          <w:sz w:val="24"/>
          <w:szCs w:val="24"/>
        </w:rPr>
        <w:t>田中太郎</w:t>
      </w:r>
      <w:r w:rsidR="008D19D4" w:rsidRPr="00167152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="005F12EA">
        <w:rPr>
          <w:rFonts w:ascii="Times New Roman" w:hAnsiTheme="minorEastAsia" w:hint="eastAsia"/>
          <w:sz w:val="24"/>
          <w:szCs w:val="24"/>
          <w:vertAlign w:val="superscript"/>
        </w:rPr>
        <w:t>)</w:t>
      </w:r>
      <w:r w:rsidR="008D19D4" w:rsidRPr="00167152">
        <w:rPr>
          <w:rFonts w:ascii="Times New Roman" w:hAnsiTheme="minorEastAsia" w:hint="eastAsia"/>
          <w:sz w:val="24"/>
          <w:szCs w:val="24"/>
        </w:rPr>
        <w:t>・佐藤二郎</w:t>
      </w:r>
      <w:r w:rsidR="008D73A8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="005F12EA">
        <w:rPr>
          <w:rFonts w:ascii="Times New Roman" w:hAnsiTheme="minorEastAsia" w:hint="eastAsia"/>
          <w:sz w:val="24"/>
          <w:szCs w:val="24"/>
          <w:vertAlign w:val="superscript"/>
        </w:rPr>
        <w:t>)</w:t>
      </w:r>
    </w:p>
    <w:p w14:paraId="58511894" w14:textId="77777777" w:rsidR="005B2B77" w:rsidRPr="00167152" w:rsidRDefault="00000000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1D5E569">
          <v:shape id="_x0000_s2097" type="#_x0000_t202" style="position:absolute;left:0;text-align:left;margin-left:228.55pt;margin-top:4pt;width:48.65pt;height:13.75pt;z-index:251701248" filled="f" stroked="f">
            <v:textbox style="mso-next-textbox:#_x0000_s2097" inset="5.85pt,.7pt,5.85pt,.7pt">
              <w:txbxContent>
                <w:p w14:paraId="6E53320E" w14:textId="77777777" w:rsidR="00CD7953" w:rsidRPr="009946F0" w:rsidRDefault="00CD7953" w:rsidP="00CD79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 mm</w:t>
                  </w:r>
                </w:p>
              </w:txbxContent>
            </v:textbox>
          </v:shape>
        </w:pict>
      </w:r>
    </w:p>
    <w:p w14:paraId="3A28C41A" w14:textId="77777777" w:rsidR="008D19D4" w:rsidRPr="00167152" w:rsidRDefault="00000000" w:rsidP="0094740D">
      <w:pPr>
        <w:spacing w:line="400" w:lineRule="exact"/>
        <w:ind w:leftChars="405" w:left="851" w:rightChars="431" w:right="905" w:hanging="1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5CEAD22">
          <v:shape id="_x0000_s2090" type="#_x0000_t32" style="position:absolute;left:0;text-align:left;margin-left:209.15pt;margin-top:7pt;width:48pt;height:0;flip:x;z-index:251694080" o:connectortype="straight">
            <v:stroke dashstyle="1 1"/>
          </v:shape>
        </w:pict>
      </w:r>
    </w:p>
    <w:p w14:paraId="48F7E738" w14:textId="77777777" w:rsidR="001C1645" w:rsidRPr="00167152" w:rsidRDefault="001C1645" w:rsidP="0094740D">
      <w:pPr>
        <w:ind w:leftChars="405" w:left="851" w:rightChars="431" w:right="905" w:hanging="1"/>
        <w:rPr>
          <w:rFonts w:ascii="Times New Roman" w:hAnsi="Times New Roman"/>
          <w:sz w:val="18"/>
          <w:szCs w:val="18"/>
        </w:rPr>
        <w:sectPr w:rsidR="001C1645" w:rsidRPr="00167152" w:rsidSect="005A598F">
          <w:pgSz w:w="11906" w:h="16838" w:code="9"/>
          <w:pgMar w:top="1985" w:right="1247" w:bottom="1588" w:left="1247" w:header="851" w:footer="992" w:gutter="0"/>
          <w:cols w:space="424"/>
          <w:docGrid w:type="lines" w:linePitch="301" w:charSpace="-173"/>
        </w:sectPr>
      </w:pPr>
    </w:p>
    <w:p w14:paraId="696E3E03" w14:textId="77777777" w:rsidR="001C1645" w:rsidRPr="00CD7953" w:rsidRDefault="00000000" w:rsidP="00CD7953">
      <w:pPr>
        <w:ind w:leftChars="405" w:left="851" w:rightChars="-20" w:right="-42" w:hanging="1"/>
        <w:jc w:val="center"/>
        <w:rPr>
          <w:rFonts w:ascii="Times New Roman" w:eastAsiaTheme="majorEastAsia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 w14:anchorId="74D4CFD5">
          <v:shape id="_x0000_s2061" type="#_x0000_t32" style="position:absolute;left:0;text-align:left;margin-left:225.65pt;margin-top:2.25pt;width:0;height:168pt;z-index:251666432" o:connectortype="straight">
            <v:stroke dashstyle="1 1"/>
          </v:shape>
        </w:pict>
      </w:r>
      <w:r w:rsidR="00CD7953">
        <w:rPr>
          <w:rFonts w:ascii="Times New Roman" w:eastAsiaTheme="majorEastAsia" w:hAnsiTheme="majorEastAsia" w:hint="eastAsia"/>
          <w:sz w:val="18"/>
          <w:szCs w:val="18"/>
        </w:rPr>
        <w:t>はじめに</w:t>
      </w:r>
    </w:p>
    <w:p w14:paraId="454DDDCB" w14:textId="77777777" w:rsidR="001C1645" w:rsidRPr="00167152" w:rsidRDefault="00000000" w:rsidP="0094740D">
      <w:pPr>
        <w:ind w:leftChars="405" w:left="851" w:rightChars="-20" w:right="-42" w:hanging="1"/>
        <w:jc w:val="distribu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</w:rPr>
        <w:pict w14:anchorId="23362075">
          <v:shape id="_x0000_s2075" type="#_x0000_t202" style="position:absolute;left:0;text-align:left;margin-left:220.4pt;margin-top:28.35pt;width:42.7pt;height:20.25pt;z-index:251680768" filled="f" stroked="f">
            <v:textbox style="mso-next-textbox:#_x0000_s2075" inset="5.85pt,.7pt,5.85pt,.7pt">
              <w:txbxContent>
                <w:p w14:paraId="0355E45D" w14:textId="77777777" w:rsidR="009946F0" w:rsidRP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 mm</w:t>
                  </w:r>
                </w:p>
              </w:txbxContent>
            </v:textbox>
          </v:shape>
        </w:pict>
      </w:r>
      <w:r>
        <w:rPr>
          <w:rFonts w:ascii="Times New Roman" w:eastAsiaTheme="majorEastAsia" w:hAnsi="Times New Roman"/>
          <w:noProof/>
          <w:sz w:val="18"/>
          <w:szCs w:val="18"/>
        </w:rPr>
        <w:pict w14:anchorId="6E87E891">
          <v:shape id="_x0000_s2062" type="#_x0000_t32" style="position:absolute;left:0;text-align:left;margin-left:225.65pt;margin-top:28.35pt;width:20.25pt;height:0;z-index:25166745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 w14:anchorId="6EF1E820">
          <v:shape id="_x0000_s2055" type="#_x0000_t32" style="position:absolute;left:0;text-align:left;margin-left:41.9pt;margin-top:.65pt;width:0;height:42.75pt;z-index:251660288" o:connectortype="straight">
            <v:stroke dashstyle="1 1"/>
          </v:shape>
        </w:pict>
      </w:r>
      <w:r>
        <w:rPr>
          <w:rFonts w:ascii="Times New Roman" w:eastAsiaTheme="majorEastAsia" w:hAnsi="Times New Roman"/>
          <w:noProof/>
          <w:sz w:val="18"/>
          <w:szCs w:val="18"/>
        </w:rPr>
        <w:pict w14:anchorId="516311BB">
          <v:shape id="_x0000_s2057" type="#_x0000_t32" style="position:absolute;left:0;text-align:left;margin-left:-.05pt;margin-top:7.8pt;width:41.2pt;height:0;z-index:251662336" o:connectortype="straight">
            <v:stroke startarrow="block" endarrow="block"/>
          </v:shape>
        </w:pict>
      </w:r>
      <w:r>
        <w:rPr>
          <w:rFonts w:ascii="Times New Roman" w:eastAsiaTheme="majorEastAsia" w:hAnsi="Times New Roman"/>
          <w:noProof/>
          <w:sz w:val="24"/>
          <w:szCs w:val="24"/>
        </w:rPr>
        <w:pict w14:anchorId="60AC0162">
          <v:shape id="_x0000_s2074" type="#_x0000_t202" style="position:absolute;left:0;text-align:left;margin-left:-.05pt;margin-top:13.8pt;width:41.2pt;height:42.75pt;z-index:251679744" filled="f" stroked="f">
            <v:textbox inset="5.85pt,.7pt,5.85pt,.7pt">
              <w:txbxContent>
                <w:p w14:paraId="09DFCC5B" w14:textId="77777777" w:rsid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</w:p>
                <w:p w14:paraId="69AF6785" w14:textId="77777777" w:rsidR="009946F0" w:rsidRP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 mm</w:t>
                  </w:r>
                </w:p>
              </w:txbxContent>
            </v:textbox>
          </v:shape>
        </w:pict>
      </w:r>
      <w:r w:rsidR="001C1645" w:rsidRPr="00167152">
        <w:rPr>
          <w:rFonts w:ascii="Times New Roman" w:hint="eastAsia"/>
          <w:sz w:val="18"/>
          <w:szCs w:val="18"/>
        </w:rPr>
        <w:t xml:space="preserve">　琵琶湖は日本最大の</w:t>
      </w:r>
      <w:r w:rsidR="00B14A4C" w:rsidRPr="00167152">
        <w:rPr>
          <w:rFonts w:ascii="Times New Roman" w:hAnsi="Times New Roman" w:hint="eastAsia"/>
          <w:sz w:val="18"/>
          <w:szCs w:val="18"/>
        </w:rPr>
        <w:t>○○○○○○○○○</w:t>
      </w:r>
      <w:r w:rsidR="0094740D" w:rsidRPr="00167152">
        <w:rPr>
          <w:rFonts w:ascii="Times New Roman" w:hAnsi="Times New Roman" w:hint="eastAsia"/>
          <w:sz w:val="18"/>
          <w:szCs w:val="18"/>
        </w:rPr>
        <w:t>○○○</w:t>
      </w:r>
      <w:r w:rsidR="00206C68" w:rsidRPr="00167152">
        <w:rPr>
          <w:rFonts w:ascii="Times New Roman" w:hAnsiTheme="minorEastAsia" w:hint="eastAsia"/>
          <w:sz w:val="18"/>
          <w:szCs w:val="18"/>
        </w:rPr>
        <w:t xml:space="preserve">　本文：　明朝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Times New Roman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○○○</w:t>
      </w:r>
      <w:r w:rsidR="0094740D" w:rsidRPr="00167152">
        <w:rPr>
          <w:rFonts w:ascii="Times New Roman" w:hAnsi="Times New Roman" w:hint="eastAsia"/>
          <w:sz w:val="18"/>
          <w:szCs w:val="18"/>
        </w:rPr>
        <w:t>○</w:t>
      </w:r>
      <w:r w:rsidR="009B7FC2" w:rsidRPr="00167152">
        <w:rPr>
          <w:rFonts w:ascii="Times New Roman" w:hAnsiTheme="minorEastAsia" w:hint="eastAsia"/>
          <w:sz w:val="18"/>
          <w:szCs w:val="18"/>
        </w:rPr>
        <w:t xml:space="preserve">　</w:t>
      </w:r>
      <w:r w:rsidR="009B7FC2" w:rsidRPr="00167152">
        <w:rPr>
          <w:rFonts w:ascii="Times New Roman" w:hAnsi="Times New Roman" w:hint="eastAsia"/>
          <w:sz w:val="18"/>
          <w:szCs w:val="18"/>
        </w:rPr>
        <w:t>9</w:t>
      </w:r>
      <w:r w:rsidR="009B7FC2" w:rsidRPr="00167152">
        <w:rPr>
          <w:rFonts w:ascii="Times New Roman" w:hAnsiTheme="minorEastAsia" w:hint="eastAsia"/>
          <w:sz w:val="18"/>
          <w:szCs w:val="18"/>
        </w:rPr>
        <w:t>ポイント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44</w:t>
      </w:r>
      <w:r w:rsidR="009B7FC2" w:rsidRPr="00167152">
        <w:rPr>
          <w:rFonts w:ascii="Times New Roman" w:hAnsiTheme="minorEastAsia" w:hint="eastAsia"/>
          <w:sz w:val="18"/>
          <w:szCs w:val="18"/>
        </w:rPr>
        <w:t>行</w:t>
      </w:r>
      <w:r w:rsidR="009B7FC2" w:rsidRPr="00167152">
        <w:rPr>
          <w:rFonts w:ascii="Times New Roman" w:hAnsi="Times New Roman" w:hint="eastAsia"/>
          <w:sz w:val="18"/>
          <w:szCs w:val="18"/>
        </w:rPr>
        <w:t>/</w:t>
      </w:r>
      <w:r w:rsidR="009B7FC2" w:rsidRPr="00167152">
        <w:rPr>
          <w:rFonts w:ascii="Times New Roman" w:hAnsiTheme="minorEastAsia" w:hint="eastAsia"/>
          <w:sz w:val="18"/>
          <w:szCs w:val="18"/>
        </w:rPr>
        <w:t>ページ</w:t>
      </w:r>
      <w:r w:rsidR="00167152">
        <w:rPr>
          <w:rFonts w:ascii="Times New Roman" w:hAnsiTheme="minorEastAsia" w:hint="eastAsia"/>
          <w:sz w:val="18"/>
          <w:szCs w:val="18"/>
        </w:rPr>
        <w:t>．</w:t>
      </w:r>
      <w:r w:rsidR="0094740D" w:rsidRPr="00167152">
        <w:rPr>
          <w:rFonts w:ascii="Times New Roman" w:hAnsiTheme="minorEastAsia" w:hint="eastAsia"/>
          <w:sz w:val="18"/>
          <w:szCs w:val="18"/>
        </w:rPr>
        <w:t xml:space="preserve">　　　</w:t>
      </w:r>
      <w:r w:rsidR="00206C68" w:rsidRPr="00167152">
        <w:rPr>
          <w:rFonts w:ascii="Times New Roman" w:hAnsi="Times New Roman" w:hint="eastAsia"/>
          <w:sz w:val="18"/>
          <w:szCs w:val="18"/>
        </w:rPr>
        <w:t>○○○○○○○○○○○○○○○○○○○○○○</w:t>
      </w:r>
    </w:p>
    <w:p w14:paraId="57429361" w14:textId="77777777" w:rsidR="001C1645" w:rsidRPr="00167152" w:rsidRDefault="001C1645" w:rsidP="0094740D">
      <w:pPr>
        <w:ind w:leftChars="405" w:left="851" w:rightChars="-20" w:right="-42" w:hanging="1"/>
        <w:rPr>
          <w:rFonts w:ascii="Times New Roman" w:hAnsi="Times New Roman"/>
          <w:sz w:val="18"/>
          <w:szCs w:val="18"/>
        </w:rPr>
      </w:pPr>
    </w:p>
    <w:p w14:paraId="301CD9E3" w14:textId="77777777" w:rsidR="001C1645" w:rsidRPr="00167152" w:rsidRDefault="001C1645" w:rsidP="0094740D">
      <w:pPr>
        <w:ind w:leftChars="405" w:left="851" w:rightChars="-20" w:right="-42" w:hanging="1"/>
        <w:jc w:val="center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方</w:t>
      </w:r>
      <w:r w:rsidR="009C4109" w:rsidRPr="00167152">
        <w:rPr>
          <w:rFonts w:ascii="Times New Roman" w:eastAsiaTheme="majorEastAsia" w:hAnsiTheme="majorEastAsia" w:hint="eastAsia"/>
          <w:sz w:val="18"/>
          <w:szCs w:val="18"/>
        </w:rPr>
        <w:t xml:space="preserve">　</w:t>
      </w:r>
      <w:r w:rsidRPr="00167152">
        <w:rPr>
          <w:rFonts w:ascii="Times New Roman" w:eastAsiaTheme="majorEastAsia" w:hAnsiTheme="majorEastAsia" w:hint="eastAsia"/>
          <w:sz w:val="18"/>
          <w:szCs w:val="18"/>
        </w:rPr>
        <w:t>法</w:t>
      </w:r>
    </w:p>
    <w:p w14:paraId="5DDFB7A6" w14:textId="77777777" w:rsidR="001C1645" w:rsidRPr="00167152" w:rsidRDefault="008D73A8" w:rsidP="0094740D">
      <w:pPr>
        <w:ind w:leftChars="405" w:left="851" w:rightChars="-20" w:right="-42" w:hanging="1"/>
        <w:rPr>
          <w:rFonts w:ascii="Times New Roman" w:eastAsiaTheme="majorEastAsia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○○○○○○○○○○○○○○○○○○○○</w:t>
      </w:r>
    </w:p>
    <w:p w14:paraId="6A954181" w14:textId="77777777" w:rsidR="001C1645" w:rsidRPr="008D73A8" w:rsidRDefault="00000000" w:rsidP="008D73A8">
      <w:pPr>
        <w:ind w:rightChars="384" w:right="806"/>
        <w:jc w:val="left"/>
        <w:rPr>
          <w:rFonts w:ascii="Times New Roman" w:eastAsiaTheme="majorEastAsia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 w14:anchorId="41BDED42">
          <v:shape id="_x0000_s2060" type="#_x0000_t32" style="position:absolute;margin-left:0;margin-top:2.25pt;width:0;height:168pt;z-index:251665408" o:connectortype="straight">
            <v:stroke dashstyle="1 1"/>
          </v:shape>
        </w:pict>
      </w:r>
      <w:r>
        <w:rPr>
          <w:noProof/>
        </w:rPr>
        <w:pict w14:anchorId="2E43E2F5">
          <v:shape id="_x0000_s2054" type="#_x0000_t32" style="position:absolute;margin-left:183.85pt;margin-top:.65pt;width:0;height:42.75pt;z-index:251659264" o:connectortype="straight">
            <v:stroke dashstyle="1 1"/>
          </v:shape>
        </w:pict>
      </w:r>
      <w:r>
        <w:rPr>
          <w:noProof/>
          <w:sz w:val="24"/>
          <w:szCs w:val="24"/>
        </w:rPr>
        <w:pict w14:anchorId="7D668CA5">
          <v:shape id="_x0000_s2073" type="#_x0000_t202" style="position:absolute;margin-left:183.8pt;margin-top:13.8pt;width:41.2pt;height:42.75pt;z-index:251678720" filled="f" stroked="f">
            <v:textbox style="mso-next-textbox:#_x0000_s2073" inset="5.85pt,.7pt,5.85pt,.7pt">
              <w:txbxContent>
                <w:p w14:paraId="26ECD184" w14:textId="77777777" w:rsid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</w:p>
                <w:p w14:paraId="662E7278" w14:textId="77777777" w:rsidR="009946F0" w:rsidRP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 mm</w:t>
                  </w:r>
                </w:p>
              </w:txbxContent>
            </v:textbox>
          </v:shape>
        </w:pict>
      </w:r>
      <w:r>
        <w:rPr>
          <w:noProof/>
        </w:rPr>
        <w:pict w14:anchorId="622E8642">
          <v:shape id="_x0000_s2056" type="#_x0000_t32" style="position:absolute;margin-left:183.8pt;margin-top:7.8pt;width:41.2pt;height:0;z-index:251661312" o:connectortype="straight">
            <v:stroke startarrow="block" endarrow="block"/>
          </v:shape>
        </w:pict>
      </w:r>
      <w:r w:rsidR="00167152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</w:t>
      </w:r>
    </w:p>
    <w:p w14:paraId="7AFEE8C5" w14:textId="77777777" w:rsidR="001C1645" w:rsidRPr="00167152" w:rsidRDefault="001C1645" w:rsidP="0094740D">
      <w:pPr>
        <w:ind w:rightChars="384" w:right="806"/>
        <w:rPr>
          <w:rFonts w:ascii="Times New Roman" w:hAnsi="Times New Roman"/>
          <w:sz w:val="18"/>
          <w:szCs w:val="18"/>
        </w:rPr>
      </w:pPr>
    </w:p>
    <w:p w14:paraId="2034D7E3" w14:textId="77777777" w:rsidR="001C1645" w:rsidRPr="00167152" w:rsidRDefault="005A598F" w:rsidP="0094740D">
      <w:pPr>
        <w:ind w:rightChars="384" w:right="806"/>
        <w:jc w:val="center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結</w:t>
      </w:r>
      <w:r w:rsidR="00AB4F79" w:rsidRPr="00167152">
        <w:rPr>
          <w:rFonts w:ascii="Times New Roman" w:eastAsiaTheme="majorEastAsia" w:hAnsi="Times New Roman" w:hint="eastAsia"/>
          <w:sz w:val="18"/>
          <w:szCs w:val="18"/>
        </w:rPr>
        <w:t xml:space="preserve"> </w:t>
      </w:r>
      <w:r w:rsidRPr="00167152">
        <w:rPr>
          <w:rFonts w:ascii="Times New Roman" w:eastAsiaTheme="majorEastAsia" w:hAnsiTheme="majorEastAsia" w:hint="eastAsia"/>
          <w:sz w:val="18"/>
          <w:szCs w:val="18"/>
        </w:rPr>
        <w:t>果</w:t>
      </w:r>
    </w:p>
    <w:p w14:paraId="264ADEEE" w14:textId="77777777" w:rsidR="004D7365" w:rsidRPr="00167152" w:rsidRDefault="004D7365" w:rsidP="0094740D">
      <w:pPr>
        <w:ind w:rightChars="384" w:right="806"/>
        <w:rPr>
          <w:rFonts w:ascii="Times New Roman" w:hAnsi="Times New Roman"/>
          <w:sz w:val="18"/>
          <w:szCs w:val="18"/>
        </w:rPr>
      </w:pPr>
    </w:p>
    <w:p w14:paraId="21572488" w14:textId="77777777" w:rsidR="00AB4F79" w:rsidRPr="00167152" w:rsidRDefault="00AB4F79" w:rsidP="0094740D">
      <w:pPr>
        <w:ind w:rightChars="384" w:right="806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栄養塩濃度の鉛直分布</w:t>
      </w:r>
    </w:p>
    <w:p w14:paraId="2721479B" w14:textId="77777777" w:rsidR="005A598F" w:rsidRPr="005F12EA" w:rsidRDefault="004D7365" w:rsidP="005F12EA">
      <w:pPr>
        <w:ind w:left="2" w:rightChars="384" w:right="806"/>
        <w:jc w:val="distribute"/>
        <w:rPr>
          <w:rFonts w:ascii="Times New Roman" w:hAnsiTheme="minorEastAsia"/>
          <w:sz w:val="18"/>
          <w:szCs w:val="18"/>
        </w:rPr>
      </w:pPr>
      <w:r w:rsidRPr="00167152">
        <w:rPr>
          <w:rFonts w:ascii="Times New Roman" w:hAnsiTheme="minorEastAsia" w:hint="eastAsia"/>
          <w:sz w:val="18"/>
          <w:szCs w:val="18"/>
        </w:rPr>
        <w:t xml:space="preserve">　図</w:t>
      </w:r>
      <w:r w:rsidR="005F12EA">
        <w:rPr>
          <w:rFonts w:ascii="Times New Roman" w:hAnsiTheme="minorEastAsia" w:hint="eastAsia"/>
          <w:sz w:val="18"/>
          <w:szCs w:val="18"/>
        </w:rPr>
        <w:t>1</w:t>
      </w:r>
      <w:r w:rsidRPr="00167152">
        <w:rPr>
          <w:rFonts w:ascii="Times New Roman" w:hAnsiTheme="minorEastAsia" w:hint="eastAsia"/>
          <w:sz w:val="18"/>
          <w:szCs w:val="18"/>
        </w:rPr>
        <w:t>に示すように</w:t>
      </w:r>
      <w:r w:rsidRPr="00167152">
        <w:rPr>
          <w:rFonts w:ascii="Times New Roman" w:hAnsi="Times New Roman" w:hint="eastAsia"/>
          <w:sz w:val="18"/>
          <w:szCs w:val="18"/>
        </w:rPr>
        <w:t>○○○</w:t>
      </w:r>
      <w:r w:rsidR="005F12EA"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Ansi="Times New Roman" w:hint="eastAsia"/>
          <w:sz w:val="18"/>
          <w:szCs w:val="18"/>
        </w:rPr>
        <w:t>○○○○○○</w:t>
      </w:r>
    </w:p>
    <w:p w14:paraId="42C4C2C0" w14:textId="77777777" w:rsidR="001C1645" w:rsidRPr="00167152" w:rsidRDefault="001C1645" w:rsidP="0094740D">
      <w:pPr>
        <w:ind w:leftChars="405" w:left="851" w:rightChars="431" w:right="905" w:hanging="1"/>
        <w:rPr>
          <w:rFonts w:ascii="Times New Roman" w:hAnsi="Times New Roman"/>
          <w:sz w:val="18"/>
          <w:szCs w:val="18"/>
        </w:rPr>
        <w:sectPr w:rsidR="001C1645" w:rsidRPr="00167152" w:rsidSect="004D7365">
          <w:type w:val="continuous"/>
          <w:pgSz w:w="11906" w:h="16838" w:code="9"/>
          <w:pgMar w:top="1985" w:right="1247" w:bottom="1588" w:left="1247" w:header="851" w:footer="992" w:gutter="0"/>
          <w:cols w:num="2" w:space="424"/>
          <w:docGrid w:type="lines" w:linePitch="301" w:charSpace="-173"/>
        </w:sectPr>
      </w:pPr>
    </w:p>
    <w:p w14:paraId="1170177F" w14:textId="77777777" w:rsidR="00AB4F79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○○</w:t>
      </w:r>
    </w:p>
    <w:p w14:paraId="14420B27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44B28A7E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1077EDE0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63ED65A4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2561386B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1DBE33AB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24D0F5F3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7F78220C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3EBF1E18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44F262BF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21C32609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5696E948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768049F7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32A28EA1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214680BF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28C5D317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483FD992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548A8310" w14:textId="77777777" w:rsidR="00CD7953" w:rsidRDefault="00CD7953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60D2F286" w14:textId="77777777" w:rsidR="008D73A8" w:rsidRDefault="008D73A8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17AEE63C" w14:textId="77777777" w:rsidR="008D73A8" w:rsidRDefault="008D73A8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2BC34053" w14:textId="77777777" w:rsidR="004A33CD" w:rsidRDefault="004A33CD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7C87704A" w14:textId="77777777" w:rsidR="004A33CD" w:rsidRPr="00167152" w:rsidRDefault="004A33CD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14:paraId="72EBB34D" w14:textId="77777777" w:rsidR="009C4109" w:rsidRPr="00167152" w:rsidRDefault="009C4109" w:rsidP="00B14A4C">
      <w:pPr>
        <w:widowControl/>
        <w:ind w:leftChars="405" w:left="851" w:rightChars="364" w:right="764" w:hanging="1"/>
        <w:jc w:val="left"/>
        <w:rPr>
          <w:rFonts w:ascii="Times New Roman" w:hAnsi="Times New Roman"/>
          <w:strike/>
          <w:sz w:val="18"/>
          <w:szCs w:val="18"/>
        </w:rPr>
      </w:pPr>
      <w:r w:rsidRPr="00167152">
        <w:rPr>
          <w:rFonts w:ascii="Times New Roman" w:hint="eastAsia"/>
          <w:strike/>
          <w:sz w:val="18"/>
          <w:szCs w:val="18"/>
        </w:rPr>
        <w:t xml:space="preserve">　　　　　　　　　　　　　　　　　　　　　　　　　　　　　　　　　　　　　　　　　</w:t>
      </w:r>
      <w:r w:rsidR="00B14A4C" w:rsidRPr="00167152">
        <w:rPr>
          <w:rFonts w:ascii="Times New Roman" w:hint="eastAsia"/>
          <w:strike/>
          <w:sz w:val="18"/>
          <w:szCs w:val="18"/>
        </w:rPr>
        <w:t xml:space="preserve">　</w:t>
      </w:r>
      <w:r w:rsidRPr="00167152">
        <w:rPr>
          <w:rFonts w:ascii="Times New Roman" w:hint="eastAsia"/>
          <w:strike/>
          <w:sz w:val="18"/>
          <w:szCs w:val="18"/>
        </w:rPr>
        <w:t xml:space="preserve">　</w:t>
      </w:r>
    </w:p>
    <w:p w14:paraId="574A8AE1" w14:textId="77777777" w:rsidR="00CD7953" w:rsidRDefault="005A598F" w:rsidP="00B14A4C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 w:rsidRPr="00167152">
        <w:rPr>
          <w:rFonts w:ascii="Times New Roman" w:hAnsi="Times New Roman" w:hint="eastAsia"/>
          <w:sz w:val="18"/>
          <w:szCs w:val="18"/>
          <w:vertAlign w:val="superscript"/>
        </w:rPr>
        <w:t>1)</w:t>
      </w:r>
      <w:r w:rsidR="001C1645" w:rsidRPr="00167152">
        <w:rPr>
          <w:rFonts w:ascii="Times New Roman" w:hAnsi="Times New Roman" w:hint="eastAsia"/>
          <w:sz w:val="18"/>
          <w:szCs w:val="18"/>
        </w:rPr>
        <w:t>○○</w:t>
      </w:r>
      <w:r w:rsidR="001C1645" w:rsidRPr="00167152">
        <w:rPr>
          <w:rFonts w:ascii="Times New Roman" w:hint="eastAsia"/>
          <w:sz w:val="18"/>
          <w:szCs w:val="18"/>
        </w:rPr>
        <w:t>大学理学部</w:t>
      </w:r>
      <w:r w:rsidR="009C4109" w:rsidRPr="00167152">
        <w:rPr>
          <w:rFonts w:ascii="Times New Roman" w:hint="eastAsia"/>
          <w:sz w:val="18"/>
          <w:szCs w:val="18"/>
        </w:rPr>
        <w:t xml:space="preserve">　〒</w:t>
      </w:r>
      <w:r w:rsidR="009C4109" w:rsidRPr="00167152">
        <w:rPr>
          <w:rFonts w:ascii="Times New Roman" w:hAnsi="Times New Roman" w:hint="eastAsia"/>
          <w:sz w:val="18"/>
          <w:szCs w:val="18"/>
        </w:rPr>
        <w:t>606-8501</w:t>
      </w:r>
      <w:r w:rsidR="009C4109" w:rsidRPr="00167152">
        <w:rPr>
          <w:rFonts w:ascii="Times New Roman" w:hint="eastAsia"/>
          <w:sz w:val="18"/>
          <w:szCs w:val="18"/>
        </w:rPr>
        <w:t xml:space="preserve">　京都市左京区</w:t>
      </w:r>
      <w:r w:rsidR="009C4109" w:rsidRPr="00167152">
        <w:rPr>
          <w:rFonts w:ascii="Times New Roman" w:hAnsi="Times New Roman" w:hint="eastAsia"/>
          <w:sz w:val="18"/>
          <w:szCs w:val="18"/>
        </w:rPr>
        <w:t>○○</w:t>
      </w:r>
      <w:r w:rsidR="009C4109" w:rsidRPr="00167152">
        <w:rPr>
          <w:rFonts w:ascii="Times New Roman" w:hint="eastAsia"/>
          <w:sz w:val="18"/>
          <w:szCs w:val="18"/>
        </w:rPr>
        <w:t xml:space="preserve">　</w:t>
      </w:r>
      <w:r w:rsidR="009C4109" w:rsidRPr="00167152">
        <w:rPr>
          <w:rFonts w:ascii="Times New Roman" w:hAnsi="Times New Roman" w:hint="eastAsia"/>
          <w:sz w:val="18"/>
          <w:szCs w:val="18"/>
        </w:rPr>
        <w:t xml:space="preserve">Faculty of Science, </w:t>
      </w:r>
      <w:r w:rsidR="009C4109" w:rsidRPr="00167152">
        <w:rPr>
          <w:rFonts w:ascii="Times New Roman" w:eastAsiaTheme="majorEastAsia" w:hAnsi="Times New Roman" w:cs="Times New Roman"/>
          <w:sz w:val="18"/>
          <w:szCs w:val="18"/>
        </w:rPr>
        <w:t>○○○</w:t>
      </w:r>
      <w:r w:rsidR="009C4109" w:rsidRPr="00167152">
        <w:rPr>
          <w:rFonts w:ascii="Times New Roman" w:hAnsi="Times New Roman" w:hint="eastAsia"/>
          <w:sz w:val="18"/>
          <w:szCs w:val="18"/>
        </w:rPr>
        <w:t xml:space="preserve">University, </w:t>
      </w:r>
      <w:r w:rsidR="0094740D" w:rsidRPr="00167152">
        <w:rPr>
          <w:rFonts w:ascii="Times New Roman" w:eastAsiaTheme="majorEastAsia" w:hAnsi="Times New Roman" w:cs="Times New Roman"/>
          <w:sz w:val="18"/>
          <w:szCs w:val="18"/>
        </w:rPr>
        <w:t>○○○○</w:t>
      </w:r>
    </w:p>
    <w:p w14:paraId="61BEC7F5" w14:textId="77777777" w:rsidR="00CD7953" w:rsidRDefault="00CD7953" w:rsidP="00CD7953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  <w:vertAlign w:val="superscript"/>
        </w:rPr>
        <w:t>2</w:t>
      </w:r>
      <w:r w:rsidRPr="00167152">
        <w:rPr>
          <w:rFonts w:ascii="Times New Roman" w:hAnsi="Times New Roman" w:hint="eastAsia"/>
          <w:sz w:val="18"/>
          <w:szCs w:val="18"/>
          <w:vertAlign w:val="superscript"/>
        </w:rPr>
        <w:t>)</w:t>
      </w:r>
      <w:r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int="eastAsia"/>
          <w:sz w:val="18"/>
          <w:szCs w:val="18"/>
        </w:rPr>
        <w:t>大学理学部　〒</w:t>
      </w:r>
      <w:r w:rsidRPr="00167152">
        <w:rPr>
          <w:rFonts w:ascii="Times New Roman" w:hAnsi="Times New Roman" w:hint="eastAsia"/>
          <w:sz w:val="18"/>
          <w:szCs w:val="18"/>
        </w:rPr>
        <w:t>606-8501</w:t>
      </w:r>
      <w:r w:rsidRPr="00167152">
        <w:rPr>
          <w:rFonts w:ascii="Times New Roman" w:hint="eastAsia"/>
          <w:sz w:val="18"/>
          <w:szCs w:val="18"/>
        </w:rPr>
        <w:t xml:space="preserve">　京都市左京区</w:t>
      </w:r>
      <w:r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int="eastAsia"/>
          <w:sz w:val="18"/>
          <w:szCs w:val="18"/>
        </w:rPr>
        <w:t xml:space="preserve">　</w:t>
      </w:r>
      <w:r w:rsidRPr="00167152">
        <w:rPr>
          <w:rFonts w:ascii="Times New Roman" w:hAnsi="Times New Roman" w:hint="eastAsia"/>
          <w:sz w:val="18"/>
          <w:szCs w:val="18"/>
        </w:rPr>
        <w:t xml:space="preserve">Faculty of Science, </w:t>
      </w:r>
      <w:r w:rsidRPr="00167152">
        <w:rPr>
          <w:rFonts w:ascii="Times New Roman" w:eastAsiaTheme="majorEastAsia" w:hAnsi="Times New Roman" w:cs="Times New Roman"/>
          <w:sz w:val="18"/>
          <w:szCs w:val="18"/>
        </w:rPr>
        <w:t>○○○</w:t>
      </w:r>
      <w:r w:rsidRPr="00167152">
        <w:rPr>
          <w:rFonts w:ascii="Times New Roman" w:hAnsi="Times New Roman" w:hint="eastAsia"/>
          <w:sz w:val="18"/>
          <w:szCs w:val="18"/>
        </w:rPr>
        <w:t xml:space="preserve">University, </w:t>
      </w:r>
      <w:r w:rsidRPr="00167152">
        <w:rPr>
          <w:rFonts w:ascii="Times New Roman" w:eastAsiaTheme="majorEastAsia" w:hAnsi="Times New Roman" w:cs="Times New Roman"/>
          <w:sz w:val="18"/>
          <w:szCs w:val="18"/>
        </w:rPr>
        <w:t>○○○○</w:t>
      </w:r>
    </w:p>
    <w:p w14:paraId="6F09E342" w14:textId="77777777" w:rsidR="004D7365" w:rsidRPr="00CD7953" w:rsidRDefault="00000000" w:rsidP="00B14A4C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/>
          <w:noProof/>
          <w:sz w:val="24"/>
          <w:szCs w:val="24"/>
        </w:rPr>
        <w:pict w14:anchorId="2DE1769B">
          <v:shape id="_x0000_s2099" type="#_x0000_t32" style="position:absolute;left:0;text-align:left;margin-left:255.6pt;margin-top:5.35pt;width:.8pt;height:43.3pt;z-index:251703296" o:connectortype="straight">
            <v:stroke startarrow="block" endarrow="block"/>
          </v:shape>
        </w:pict>
      </w:r>
      <w:r>
        <w:rPr>
          <w:rFonts w:ascii="Times New Roman" w:eastAsiaTheme="majorEastAsia" w:hAnsi="Times New Roman"/>
          <w:noProof/>
          <w:sz w:val="24"/>
          <w:szCs w:val="24"/>
        </w:rPr>
        <w:pict w14:anchorId="3D8FEFFA">
          <v:shape id="_x0000_s2069" type="#_x0000_t202" style="position:absolute;left:0;text-align:left;margin-left:255.6pt;margin-top:10.6pt;width:79.5pt;height:19.5pt;z-index:251674624" filled="f" stroked="f">
            <v:textbox style="mso-next-textbox:#_x0000_s2069" inset="5.85pt,.7pt,5.85pt,.7pt">
              <w:txbxContent>
                <w:p w14:paraId="1C4B2E98" w14:textId="77777777" w:rsidR="009946F0" w:rsidRPr="009946F0" w:rsidRDefault="009946F0">
                  <w:pPr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30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55F6113A">
          <v:shape id="_x0000_s2098" type="#_x0000_t32" style="position:absolute;left:0;text-align:left;margin-left:228.55pt;margin-top:4.15pt;width:48pt;height:0;flip:x;z-index:251702272" o:connectortype="straight">
            <v:stroke dashstyle="1 1"/>
          </v:shape>
        </w:pict>
      </w:r>
    </w:p>
    <w:sectPr w:rsidR="004D7365" w:rsidRPr="00CD7953" w:rsidSect="004D7365">
      <w:type w:val="continuous"/>
      <w:pgSz w:w="11906" w:h="16838" w:code="9"/>
      <w:pgMar w:top="1985" w:right="1247" w:bottom="1588" w:left="1247" w:header="851" w:footer="992" w:gutter="0"/>
      <w:cols w:space="424"/>
      <w:docGrid w:type="lines" w:linePitch="30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09FB" w14:textId="77777777" w:rsidR="000E58B4" w:rsidRDefault="000E58B4" w:rsidP="00A43A88">
      <w:r>
        <w:separator/>
      </w:r>
    </w:p>
  </w:endnote>
  <w:endnote w:type="continuationSeparator" w:id="0">
    <w:p w14:paraId="16D8A887" w14:textId="77777777" w:rsidR="000E58B4" w:rsidRDefault="000E58B4" w:rsidP="00A4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62EA" w14:textId="77777777" w:rsidR="000E58B4" w:rsidRDefault="000E58B4" w:rsidP="00A43A88">
      <w:r>
        <w:separator/>
      </w:r>
    </w:p>
  </w:footnote>
  <w:footnote w:type="continuationSeparator" w:id="0">
    <w:p w14:paraId="349F401A" w14:textId="77777777" w:rsidR="000E58B4" w:rsidRDefault="000E58B4" w:rsidP="00A4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C8A"/>
    <w:multiLevelType w:val="hybridMultilevel"/>
    <w:tmpl w:val="18722F7E"/>
    <w:lvl w:ilvl="0" w:tplc="D892E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F02F2"/>
    <w:multiLevelType w:val="hybridMultilevel"/>
    <w:tmpl w:val="6D667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F61F8"/>
    <w:multiLevelType w:val="hybridMultilevel"/>
    <w:tmpl w:val="FE301E78"/>
    <w:lvl w:ilvl="0" w:tplc="03923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103627">
    <w:abstractNumId w:val="2"/>
  </w:num>
  <w:num w:numId="2" w16cid:durableId="737627737">
    <w:abstractNumId w:val="0"/>
  </w:num>
  <w:num w:numId="3" w16cid:durableId="69523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10"/>
  <w:drawingGridVerticalSpacing w:val="301"/>
  <w:displayHorizontalDrawingGridEvery w:val="0"/>
  <w:characterSpacingControl w:val="compressPunctuation"/>
  <w:hdrShapeDefaults>
    <o:shapedefaults v:ext="edit" spidmax="211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00"/>
    <w:rsid w:val="00065648"/>
    <w:rsid w:val="000B4B8C"/>
    <w:rsid w:val="000D41BC"/>
    <w:rsid w:val="000E58B4"/>
    <w:rsid w:val="0011605F"/>
    <w:rsid w:val="00121825"/>
    <w:rsid w:val="001441A1"/>
    <w:rsid w:val="00167152"/>
    <w:rsid w:val="001C1645"/>
    <w:rsid w:val="001D5D2E"/>
    <w:rsid w:val="001F7AB8"/>
    <w:rsid w:val="00206C68"/>
    <w:rsid w:val="00213E0F"/>
    <w:rsid w:val="00241C84"/>
    <w:rsid w:val="002B7E5F"/>
    <w:rsid w:val="002C22B3"/>
    <w:rsid w:val="002F4246"/>
    <w:rsid w:val="0032263C"/>
    <w:rsid w:val="00343D3A"/>
    <w:rsid w:val="003D0D8C"/>
    <w:rsid w:val="0046792A"/>
    <w:rsid w:val="004A33CD"/>
    <w:rsid w:val="004D43E3"/>
    <w:rsid w:val="004D7365"/>
    <w:rsid w:val="004E2DF4"/>
    <w:rsid w:val="0051156D"/>
    <w:rsid w:val="00562C3A"/>
    <w:rsid w:val="00577660"/>
    <w:rsid w:val="005A598F"/>
    <w:rsid w:val="005B2B77"/>
    <w:rsid w:val="005F12EA"/>
    <w:rsid w:val="00730B44"/>
    <w:rsid w:val="00765D29"/>
    <w:rsid w:val="00822672"/>
    <w:rsid w:val="008D19D4"/>
    <w:rsid w:val="008D73A8"/>
    <w:rsid w:val="009275B7"/>
    <w:rsid w:val="0094740D"/>
    <w:rsid w:val="00950382"/>
    <w:rsid w:val="00954086"/>
    <w:rsid w:val="009946F0"/>
    <w:rsid w:val="009B7FC2"/>
    <w:rsid w:val="009C4109"/>
    <w:rsid w:val="009F1CC2"/>
    <w:rsid w:val="00A43A88"/>
    <w:rsid w:val="00A62C46"/>
    <w:rsid w:val="00A97415"/>
    <w:rsid w:val="00AA5037"/>
    <w:rsid w:val="00AB4F79"/>
    <w:rsid w:val="00B14A4C"/>
    <w:rsid w:val="00B5681B"/>
    <w:rsid w:val="00B75D3D"/>
    <w:rsid w:val="00B928C6"/>
    <w:rsid w:val="00BA6E00"/>
    <w:rsid w:val="00BE15BF"/>
    <w:rsid w:val="00BF2A40"/>
    <w:rsid w:val="00C52C03"/>
    <w:rsid w:val="00C572BB"/>
    <w:rsid w:val="00CD7953"/>
    <w:rsid w:val="00CF58B7"/>
    <w:rsid w:val="00D205F0"/>
    <w:rsid w:val="00D208AC"/>
    <w:rsid w:val="00D77F56"/>
    <w:rsid w:val="00D93E3D"/>
    <w:rsid w:val="00DF33CD"/>
    <w:rsid w:val="00E62753"/>
    <w:rsid w:val="00E80B40"/>
    <w:rsid w:val="00E92D5C"/>
    <w:rsid w:val="00E94F91"/>
    <w:rsid w:val="00EC1A62"/>
    <w:rsid w:val="00EF68E9"/>
    <w:rsid w:val="00F444C3"/>
    <w:rsid w:val="00F56A29"/>
    <w:rsid w:val="00FA448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>
      <v:textbox inset="5.85pt,.7pt,5.85pt,.7pt"/>
    </o:shapedefaults>
    <o:shapelayout v:ext="edit">
      <o:idmap v:ext="edit" data="2"/>
      <o:rules v:ext="edit">
        <o:r id="V:Rule1" type="callout" idref="#_x0000_s2110"/>
        <o:r id="V:Rule2" type="callout" idref="#_x0000_s2080"/>
        <o:r id="V:Rule3" type="connector" idref="#_x0000_s2068"/>
        <o:r id="V:Rule4" type="connector" idref="#_x0000_s2090"/>
        <o:r id="V:Rule5" type="connector" idref="#_x0000_s2060"/>
        <o:r id="V:Rule6" type="connector" idref="#_x0000_s2083"/>
        <o:r id="V:Rule7" type="connector" idref="#_x0000_s2098"/>
        <o:r id="V:Rule8" type="connector" idref="#_x0000_s2055"/>
        <o:r id="V:Rule9" type="connector" idref="#_x0000_s2062"/>
        <o:r id="V:Rule10" type="connector" idref="#_x0000_s2087"/>
        <o:r id="V:Rule11" type="connector" idref="#_x0000_s2061"/>
        <o:r id="V:Rule12" type="connector" idref="#_x0000_s2056"/>
        <o:r id="V:Rule13" type="connector" idref="#_x0000_s2099"/>
        <o:r id="V:Rule14" type="connector" idref="#_x0000_s2057"/>
        <o:r id="V:Rule15" type="connector" idref="#_x0000_s2054"/>
      </o:rules>
    </o:shapelayout>
  </w:shapeDefaults>
  <w:decimalSymbol w:val="."/>
  <w:listSeparator w:val=","/>
  <w14:docId w14:val="31372FB0"/>
  <w15:docId w15:val="{CDEFD6D0-AC43-406A-9ECB-49BD1EA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A88"/>
  </w:style>
  <w:style w:type="paragraph" w:styleId="a6">
    <w:name w:val="footer"/>
    <w:basedOn w:val="a"/>
    <w:link w:val="a7"/>
    <w:uiPriority w:val="99"/>
    <w:unhideWhenUsed/>
    <w:rsid w:val="00A4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A88"/>
  </w:style>
  <w:style w:type="character" w:styleId="a8">
    <w:name w:val="line number"/>
    <w:basedOn w:val="a0"/>
    <w:uiPriority w:val="99"/>
    <w:semiHidden/>
    <w:unhideWhenUsed/>
    <w:rsid w:val="00F4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70A3-A1F8-45B1-BBA3-717C1C9C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杉山雅人</dc:creator>
  <cp:keywords/>
  <dc:description/>
  <cp:lastModifiedBy>Yasuro FUSE</cp:lastModifiedBy>
  <cp:revision>2</cp:revision>
  <cp:lastPrinted>2013-12-23T04:52:00Z</cp:lastPrinted>
  <dcterms:created xsi:type="dcterms:W3CDTF">2022-11-16T09:42:00Z</dcterms:created>
  <dcterms:modified xsi:type="dcterms:W3CDTF">2022-11-16T09:42:00Z</dcterms:modified>
</cp:coreProperties>
</file>